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86" w:tblpY="-72"/>
        <w:tblW w:w="111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36"/>
        <w:gridCol w:w="915"/>
        <w:gridCol w:w="915"/>
        <w:gridCol w:w="861"/>
      </w:tblGrid>
      <w:tr w:rsidR="00231D88" w:rsidRPr="00231D88" w:rsidTr="002A6A03">
        <w:trPr>
          <w:trHeight w:val="983"/>
        </w:trPr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8" w:rsidRPr="00231D88" w:rsidRDefault="00231D88" w:rsidP="002A6A03">
            <w:pPr>
              <w:ind w:left="-284" w:right="693" w:hanging="142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bookmarkStart w:id="0" w:name="RANGE!B1:E26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6"/>
                <w:lang w:eastAsia="it-IT"/>
              </w:rPr>
              <w:t>SCHEDA PER L'INDIVIDUAZIONE DEI  SOPRANNUMERARI ATA A.S. ….../…</w:t>
            </w: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it-IT"/>
              </w:rPr>
              <w:t>...</w:t>
            </w:r>
            <w:bookmarkEnd w:id="0"/>
          </w:p>
        </w:tc>
      </w:tr>
      <w:tr w:rsidR="00231D88" w:rsidRPr="00231D88" w:rsidTr="002A6A03">
        <w:trPr>
          <w:trHeight w:val="1992"/>
        </w:trPr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Il/La sottoscritto/a  ............................................................................................................ nato/a  ........................................... (Prov. ...............) il ............../................../............... residente in ......................................................................................................................... (Prov. ...............) </w:t>
            </w:r>
            <w:r w:rsidRPr="00231D8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 xml:space="preserve">(indicare profilo) </w:t>
            </w: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........................................................................................................................ a tempo indeterminato PRESSO CODESTO ISTITUTO  dall’</w:t>
            </w:r>
            <w:proofErr w:type="spellStart"/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a.s.</w:t>
            </w:r>
            <w:proofErr w:type="spellEnd"/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................../................., entrato in ruolo nell'attuale profilo con decorrenza giuridica  dal  ........../........../.........., ai fini della formulazione della graduatoria dichiara, sotto la propria responsabilità ai sensi del D.P.R. 445/2000, di essere stato/a immesso/a in ruolo con effettiva assunzione in servizio dal ............../................../................. e di aver maturato il seguente punteggio. </w:t>
            </w:r>
            <w:r w:rsidRPr="00231D88">
              <w:rPr>
                <w:rFonts w:ascii="Arial Narrow" w:eastAsia="Times New Roman" w:hAnsi="Arial Narrow" w:cs="Calibri"/>
                <w:b/>
                <w:bCs/>
                <w:color w:val="FF0000"/>
                <w:lang w:eastAsia="it-IT"/>
              </w:rPr>
              <w:t>(COMPILARE SOLO LE CELLE AZZURRE)</w:t>
            </w:r>
          </w:p>
        </w:tc>
      </w:tr>
      <w:tr w:rsidR="00231D88" w:rsidRPr="00231D88" w:rsidTr="002A6A03">
        <w:trPr>
          <w:trHeight w:val="51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 xml:space="preserve">I - ANZIANITÀ </w:t>
            </w:r>
            <w:proofErr w:type="spellStart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 xml:space="preserve"> SERVIZIO (F) (non si considera l'</w:t>
            </w:r>
            <w:proofErr w:type="spellStart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a.s.</w:t>
            </w:r>
            <w:proofErr w:type="spellEnd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 xml:space="preserve"> in corso):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Anni / Mesi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Punti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Riservato alla </w:t>
            </w:r>
            <w:proofErr w:type="spellStart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D.S.</w:t>
            </w:r>
            <w:proofErr w:type="spellEnd"/>
          </w:p>
        </w:tc>
      </w:tr>
      <w:tr w:rsidR="00231D88" w:rsidRPr="00231D88" w:rsidTr="002A6A03">
        <w:trPr>
          <w:trHeight w:val="66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A) per ogni mese o frazione superiore a 15 giorni di servizio effettivamente prestato successivamente alla decorrenza giuridica della nomina nel profilo professionale di appartenenza (2) (a) - (punti 2 x ogni mese)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33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A1)  per ogni mese o frazione superiore a 15 giorni di servizio effettivamente prestato successivamente alla decorrenza giuridica della nomina nel profilo professionale di appartenenza (2) (a) in scuole o istituti situati nelle piccole isole in aggiunta al punteggio di cui al punto A) - (a) - (punti 2 x ogni mese)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593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B)  per ogni mese o frazione superiore a 15 giorni di servizio non di ruolo o di altro servizio riconosciuto o riconoscibile (3) (11) (a)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99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66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C) per ogni anno o frazione superiore ai 6 mesi di servizio di ruolo effettivamente prestato a qualsiasi titolo in Pubbliche Amministrazioni o negli Enti Locali (b) (g) (h) - (punti 1 x ogni anno)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66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D)  per ogni anno intero di servizio prestato nel profilo di appartenenza senza soluzione di continuità nella scuola di attuale titolarità (4) (11) (in aggiunta a quello previsto dalle lettere A) e B) (c) (d)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non compilare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non compilare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33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- entro il quinquennio (per servizio in piccole isole il numero di anni si raddoppia) - (punti 8 x ogni anno)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33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- oltre il quinquennio (per servizio in piccole isole il numero di anni si raddoppia) - (punti 12 x ogni anno)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33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E) per ogni anno intero di servizio di ruolo prestato nel profilo di appartenenza nella sede (comune) di attuale titolarità senza soluzione di continuità (4Bis) in aggiunta a quello previsto dalle lettere A) e B) e, per i periodi che non siano coincidenti, anche alla lettera D) (c) (valido solo per i trasferimenti d’ufficio) - (punti 4 x ogni anno)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1686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591" w:rsidRPr="004A4591" w:rsidRDefault="004A4591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A4591">
              <w:rPr>
                <w:rFonts w:ascii="Arial Narrow" w:eastAsia="Times New Roman" w:hAnsi="Arial Narrow" w:cs="Calibri"/>
                <w:color w:val="000000"/>
                <w:lang w:eastAsia="it-IT"/>
              </w:rPr>
              <w:t>F) A coloro che per un triennio a decorrere dalle operazioni di mobilità per l’</w:t>
            </w:r>
            <w:proofErr w:type="spellStart"/>
            <w:r w:rsidRPr="004A4591">
              <w:rPr>
                <w:rFonts w:ascii="Arial Narrow" w:eastAsia="Times New Roman" w:hAnsi="Arial Narrow" w:cs="Calibri"/>
                <w:color w:val="000000"/>
                <w:lang w:eastAsia="it-IT"/>
              </w:rPr>
              <w:t>a.s.</w:t>
            </w:r>
            <w:proofErr w:type="spellEnd"/>
            <w:r w:rsidRPr="004A4591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2000/01 e fino all’</w:t>
            </w:r>
            <w:proofErr w:type="spellStart"/>
            <w:r w:rsidRPr="004A4591">
              <w:rPr>
                <w:rFonts w:ascii="Arial Narrow" w:eastAsia="Times New Roman" w:hAnsi="Arial Narrow" w:cs="Calibri"/>
                <w:color w:val="000000"/>
                <w:lang w:eastAsia="it-IT"/>
              </w:rPr>
              <w:t>a.s.</w:t>
            </w:r>
            <w:proofErr w:type="spellEnd"/>
            <w:r w:rsidRPr="004A4591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2007/2008, non presentano o non abbiano presentato domanda di trasferimento provinciale o di passaggio di profilo provinciale o, pur avendo presentato domanda, l’abbiano revocata nei termini previsti, è riconosciuto, per il predetto triennio, una tantum, un punteggio aggiuntivo a quello previsto dalle lettere A) e B) , C) e D) (e) - (punti 40)</w:t>
            </w:r>
          </w:p>
          <w:p w:rsidR="00231D88" w:rsidRPr="00231D88" w:rsidRDefault="004A4591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A4591">
              <w:rPr>
                <w:rFonts w:ascii="Arial Narrow" w:eastAsia="Times New Roman" w:hAnsi="Arial Narrow" w:cs="Calibri"/>
                <w:color w:val="000000"/>
                <w:lang w:eastAsia="it-IT"/>
              </w:rPr>
              <w:t>Nota (e): 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non compilare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405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510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 xml:space="preserve">II - ESIGENZE </w:t>
            </w:r>
            <w:proofErr w:type="spellStart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 xml:space="preserve"> FAMIGLIA (4ter) (5) (5bis) (5 </w:t>
            </w:r>
            <w:proofErr w:type="spellStart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ter</w:t>
            </w:r>
            <w:proofErr w:type="spellEnd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):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Esigenze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Punti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Riservato alla </w:t>
            </w:r>
            <w:proofErr w:type="spellStart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D.S.</w:t>
            </w:r>
            <w:proofErr w:type="spellEnd"/>
          </w:p>
        </w:tc>
      </w:tr>
      <w:tr w:rsidR="00231D88" w:rsidRPr="00231D88" w:rsidTr="002A6A03">
        <w:trPr>
          <w:trHeight w:val="622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A) per ricongiungimento o riavvicinamento al coniuge ovvero, nel  caso di personale senza coniuge o separato giudizialmente o consensualmente con atto omologato dal tribunale, per ricongiungimento o riavvicinamento ai genitori o ai figli  (5) - (punti 24)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non compilare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33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B) per ogni figlio di età inferiore a sei anni (6) - (punti 16)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66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C) per ogni figlio di età superiore ai sei anni, ma che non abbia superato il diciottesimo anno di età (6), ovvero per ogni figlio maggiorenne che risulti totalmente o permanentemente inabile a proficuo lavoro. - (punti 12)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51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D) per la cura e l’assistenza dei figli con disabilità fisiche, psichiche o sensoriali, ovvero del coniuge o del genitore totalmente o permanentemente inabili al lavoro, che possono essere assistiti soltanto nel comune richiesto (7)(1), nonché per l’assistenza dei figli tossicodipendenti sottoposti ad un programma terapeutico e socio-riabilitativo da attuare presso la residenza abituale con l’assistenza del medico di fiducia (art. 122 – comma III – D.P.R. 309/90), o presso le strutture pubbliche e private di cui agli artt. 114 – 118 – 122 D.P.R. 309/90, qualora il programma comporti di necessità il domicilio nella sede della struttura medesima (8). - (punti 24)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non compilare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203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522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III - TITOLI GENERALI (15):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Punti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Riservato alla </w:t>
            </w:r>
            <w:proofErr w:type="spellStart"/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D.S.</w:t>
            </w:r>
            <w:proofErr w:type="spellEnd"/>
          </w:p>
        </w:tc>
      </w:tr>
      <w:tr w:rsidR="00231D88" w:rsidRPr="00231D88" w:rsidTr="002A6A03">
        <w:trPr>
          <w:trHeight w:val="66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A) per l'inclusione nella graduatoria di merito di concorsi per esami per l'accesso al ruolo di appartenenza (9)            (</w:t>
            </w: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punti 12</w:t>
            </w: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non compilare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660"/>
        </w:trPr>
        <w:tc>
          <w:tcPr>
            <w:tcW w:w="8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B) per l'inclusione nella graduatoria di merito di concorsi per esami per l'accesso al ruolo di livello superiore a quello di appartenenza (10) - (</w:t>
            </w: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punti 12</w:t>
            </w: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it-IT"/>
              </w:rPr>
              <w:t>non compilare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398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it-IT"/>
              </w:rPr>
              <w:t>TOTALE PUNTEGGIO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FFFFFF"/>
                <w:sz w:val="32"/>
                <w:szCs w:val="32"/>
                <w:lang w:eastAsia="it-IT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402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lef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Data ___________________________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lef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231D88" w:rsidRPr="00231D88" w:rsidTr="002A6A03">
        <w:trPr>
          <w:trHeight w:val="398"/>
        </w:trPr>
        <w:tc>
          <w:tcPr>
            <w:tcW w:w="1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1D88" w:rsidRPr="00231D88" w:rsidRDefault="00231D88" w:rsidP="002A6A03">
            <w:pPr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231D88">
              <w:rPr>
                <w:rFonts w:ascii="Arial Narrow" w:eastAsia="Times New Roman" w:hAnsi="Arial Narrow" w:cs="Calibri"/>
                <w:color w:val="000000"/>
                <w:lang w:eastAsia="it-IT"/>
              </w:rPr>
              <w:t>Firma _____________________________________________________________________</w:t>
            </w:r>
          </w:p>
        </w:tc>
      </w:tr>
    </w:tbl>
    <w:p w:rsidR="00BD0D3D" w:rsidRDefault="00BD0D3D"/>
    <w:p w:rsidR="00231D88" w:rsidRDefault="00231D88"/>
    <w:sectPr w:rsidR="00231D88" w:rsidSect="002F4F31">
      <w:pgSz w:w="11905" w:h="16837"/>
      <w:pgMar w:top="284" w:right="680" w:bottom="4536" w:left="680" w:header="720" w:footer="11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231D88"/>
    <w:rsid w:val="00065169"/>
    <w:rsid w:val="000D4B9D"/>
    <w:rsid w:val="001333B2"/>
    <w:rsid w:val="001B77FD"/>
    <w:rsid w:val="00231D88"/>
    <w:rsid w:val="002A6A03"/>
    <w:rsid w:val="002F2531"/>
    <w:rsid w:val="002F4F31"/>
    <w:rsid w:val="004A4591"/>
    <w:rsid w:val="00932835"/>
    <w:rsid w:val="00BA7247"/>
    <w:rsid w:val="00BD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SOSTEGNO2020</dc:creator>
  <cp:lastModifiedBy>SOSTEGNO2020</cp:lastModifiedBy>
  <cp:revision>2</cp:revision>
  <cp:lastPrinted>2025-03-05T09:26:00Z</cp:lastPrinted>
  <dcterms:created xsi:type="dcterms:W3CDTF">2025-03-05T08:59:00Z</dcterms:created>
  <dcterms:modified xsi:type="dcterms:W3CDTF">2025-03-05T09:52:00Z</dcterms:modified>
</cp:coreProperties>
</file>